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45B6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体检须知</w:t>
            </w:r>
          </w:p>
        </w:tc>
      </w:tr>
      <w:tr w14:paraId="0B2B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C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大家好: </w:t>
            </w:r>
          </w:p>
        </w:tc>
      </w:tr>
      <w:tr w14:paraId="63BF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2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一、体检注意事项（体检当日请携带本人身份证）</w:t>
            </w:r>
          </w:p>
        </w:tc>
      </w:tr>
      <w:tr w14:paraId="1479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1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1、临行准备：</w:t>
            </w:r>
          </w:p>
        </w:tc>
      </w:tr>
      <w:tr w14:paraId="4CDA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DFA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Ø体检当日需携带本人身份证。</w:t>
            </w:r>
          </w:p>
        </w:tc>
      </w:tr>
      <w:tr w14:paraId="7138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859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 xml:space="preserve">Ø </w:t>
            </w:r>
            <w:r>
              <w:rPr>
                <w:rStyle w:val="5"/>
                <w:color w:val="auto"/>
                <w:bdr w:val="none" w:color="auto" w:sz="0" w:space="0"/>
                <w:lang w:val="en-US" w:eastAsia="zh-CN" w:bidi="ar"/>
              </w:rPr>
              <w:t>体检前三天请勿进食油腻食物及大量饮酒。</w:t>
            </w:r>
          </w:p>
        </w:tc>
      </w:tr>
      <w:tr w14:paraId="727A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30E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 xml:space="preserve">Ø </w:t>
            </w:r>
            <w:r>
              <w:rPr>
                <w:rStyle w:val="5"/>
                <w:color w:val="auto"/>
                <w:bdr w:val="none" w:color="auto" w:sz="0" w:space="0"/>
                <w:lang w:val="en-US" w:eastAsia="zh-CN" w:bidi="ar"/>
              </w:rPr>
              <w:t>体检前晚20：00后禁食，可少量饮白开水，注意休息。</w:t>
            </w:r>
          </w:p>
        </w:tc>
      </w:tr>
      <w:tr w14:paraId="015D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6B3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 xml:space="preserve">Ø </w:t>
            </w:r>
            <w:r>
              <w:rPr>
                <w:rStyle w:val="5"/>
                <w:color w:val="auto"/>
                <w:bdr w:val="none" w:color="auto" w:sz="0" w:space="0"/>
                <w:lang w:val="en-US" w:eastAsia="zh-CN" w:bidi="ar"/>
              </w:rPr>
              <w:t>体检当日晨禁食。</w:t>
            </w:r>
          </w:p>
        </w:tc>
      </w:tr>
      <w:tr w14:paraId="309F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B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二、体检地点：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bdr w:val="none" w:color="auto" w:sz="0" w:space="0"/>
                <w:lang w:val="en-US" w:eastAsia="zh-CN" w:bidi="ar"/>
              </w:rPr>
              <w:t>中国人民解放军联勤保障部队第九八三医院-健康管理中心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地址信息：天津市河北区五马路与黄纬路交口，983医院健康管理中心院内，经体检中心登记后方可进行体检。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交通路线：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1、河北五马路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公交线路： 4路、34路、516路市</w:t>
            </w:r>
            <w:bookmarkStart w:id="0" w:name="_GoBack"/>
            <w:bookmarkEnd w:id="0"/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区线、607路、611路、632路、659路、802路、863路、869路、878路、904路、904路区间到河北五马路站下车向北30米。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2、京津桥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公交线路：4路、34路、607路、611路、658路、659路、802路、863路、869路、878路、904路区间、观光1路到京津桥站下车向南300米。</w:t>
            </w:r>
          </w:p>
        </w:tc>
      </w:tr>
    </w:tbl>
    <w:p w14:paraId="6BB2F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42B37"/>
    <w:rsid w:val="6AB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5">
    <w:name w:val="font7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8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3"/>
    <w:uiPriority w:val="0"/>
    <w:rPr>
      <w:rFonts w:hint="eastAsia" w:ascii="微软雅黑" w:hAnsi="微软雅黑" w:eastAsia="微软雅黑" w:cs="微软雅黑"/>
      <w:b/>
      <w:bCs/>
      <w:color w:val="FF66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2025-12-02T05:13:00Z</dcterms:created>
  <dc:creator>Testarosse</dc:creator>
  <cp:lastModifiedBy>Testarosse</cp:lastModifiedBy>
  <dcterms:modified xsi:type="dcterms:W3CDTF">2025-12-02T05:15:49Z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605E9953741848A1899B3B79D5F5027C_11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